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6017" w:rsidRPr="00526017" w:rsidRDefault="00526017" w:rsidP="00526017">
      <w:pPr>
        <w:spacing w:before="100" w:beforeAutospacing="1" w:after="100" w:afterAutospacing="1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</w:t>
      </w:r>
      <w:r w:rsidRPr="005260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MOWA O WSPÓŁPRACY AKADEMICKIEJ</w:t>
      </w:r>
    </w:p>
    <w:p w:rsidR="00526017" w:rsidRPr="00526017" w:rsidRDefault="00526017" w:rsidP="00526017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017">
        <w:rPr>
          <w:rFonts w:ascii="Times New Roman" w:eastAsia="Times New Roman" w:hAnsi="Times New Roman" w:cs="Times New Roman"/>
          <w:sz w:val="24"/>
          <w:szCs w:val="24"/>
          <w:lang w:eastAsia="pl-PL"/>
        </w:rPr>
        <w:t>zawarta pomiędzy:</w:t>
      </w:r>
    </w:p>
    <w:p w:rsidR="00526017" w:rsidRPr="00526017" w:rsidRDefault="00526017" w:rsidP="00526017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017">
        <w:rPr>
          <w:rFonts w:ascii="Times New Roman" w:eastAsia="Times New Roman" w:hAnsi="Times New Roman" w:cs="Times New Roman"/>
          <w:sz w:val="24"/>
          <w:szCs w:val="24"/>
          <w:lang w:eastAsia="pl-PL"/>
        </w:rPr>
        <w:t>[Nazwa Instytucji]</w:t>
      </w:r>
      <w:r w:rsidRPr="005260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reprezentowaną przez:</w:t>
      </w:r>
      <w:r w:rsidRPr="005260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[…]</w:t>
      </w:r>
    </w:p>
    <w:p w:rsidR="00526017" w:rsidRPr="00526017" w:rsidRDefault="00526017" w:rsidP="00526017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017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</w:p>
    <w:p w:rsidR="00526017" w:rsidRPr="00526017" w:rsidRDefault="00526017" w:rsidP="00526017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017">
        <w:rPr>
          <w:rFonts w:ascii="Times New Roman" w:eastAsia="Times New Roman" w:hAnsi="Times New Roman" w:cs="Times New Roman"/>
          <w:sz w:val="24"/>
          <w:szCs w:val="24"/>
          <w:lang w:eastAsia="pl-PL"/>
        </w:rPr>
        <w:t>Uniwersytetem Kazimierza Wielkiego</w:t>
      </w:r>
      <w:r w:rsidRPr="005260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(Uniwersytet Kazimierza Wielkiego – UKW)</w:t>
      </w:r>
      <w:r w:rsidRPr="005260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ul. Chodkiewicza 30, 85-064 Bydgoszcz, Polska</w:t>
      </w:r>
      <w:r w:rsidRPr="005260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reprezentowanym przez:</w:t>
      </w:r>
      <w:r w:rsidRPr="005260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[…]</w:t>
      </w:r>
    </w:p>
    <w:p w:rsidR="00526017" w:rsidRPr="00526017" w:rsidRDefault="00526017" w:rsidP="00526017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017">
        <w:rPr>
          <w:rFonts w:ascii="Times New Roman" w:eastAsia="Times New Roman" w:hAnsi="Times New Roman" w:cs="Times New Roman"/>
          <w:sz w:val="24"/>
          <w:szCs w:val="24"/>
          <w:lang w:eastAsia="pl-PL"/>
        </w:rPr>
        <w:t>zwanymi dalej łącznie „Stronami”, a każda z osobna „Stroną”.</w:t>
      </w:r>
    </w:p>
    <w:p w:rsidR="00526017" w:rsidRPr="00526017" w:rsidRDefault="00526017" w:rsidP="00526017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6017" w:rsidRPr="00526017" w:rsidRDefault="00526017" w:rsidP="00526017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017">
        <w:rPr>
          <w:rFonts w:ascii="Times New Roman" w:eastAsia="Times New Roman" w:hAnsi="Times New Roman" w:cs="Times New Roman"/>
          <w:sz w:val="24"/>
          <w:szCs w:val="24"/>
          <w:lang w:eastAsia="pl-PL"/>
        </w:rPr>
        <w:t>Strony, kierując się zamiarem rozwijania wzajemnej współpracy akademickiej, zawierają niniejszą Umowę w celu wspierania wymiany studentów, pracowników naukowych i dydaktycznych oraz rozwijania relacji akademickich, naukowych i kulturalnych pomiędzy uczelniami.</w:t>
      </w:r>
    </w:p>
    <w:p w:rsidR="00526017" w:rsidRPr="00526017" w:rsidRDefault="00526017" w:rsidP="00526017">
      <w:pPr>
        <w:spacing w:before="100" w:beforeAutospacing="1" w:after="100" w:afterAutospacing="1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0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</w:t>
      </w:r>
    </w:p>
    <w:p w:rsidR="00526017" w:rsidRPr="00526017" w:rsidRDefault="00526017" w:rsidP="00526017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017">
        <w:rPr>
          <w:rFonts w:ascii="Times New Roman" w:eastAsia="Times New Roman" w:hAnsi="Times New Roman" w:cs="Times New Roman"/>
          <w:sz w:val="24"/>
          <w:szCs w:val="24"/>
          <w:lang w:eastAsia="pl-PL"/>
        </w:rPr>
        <w:t>Strony uzgadniają realizację następujących form współpracy:</w:t>
      </w:r>
    </w:p>
    <w:p w:rsidR="00526017" w:rsidRPr="00526017" w:rsidRDefault="00526017" w:rsidP="00526017">
      <w:pPr>
        <w:numPr>
          <w:ilvl w:val="0"/>
          <w:numId w:val="1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0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współpraca w zakresie badań naukowych i dydaktyki; </w:t>
      </w:r>
    </w:p>
    <w:p w:rsidR="00526017" w:rsidRPr="00526017" w:rsidRDefault="00526017" w:rsidP="00526017">
      <w:pPr>
        <w:numPr>
          <w:ilvl w:val="0"/>
          <w:numId w:val="1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0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wymiana pracowników naukowych i dydaktycznych w celu rozwoju współpracy; </w:t>
      </w:r>
    </w:p>
    <w:p w:rsidR="00526017" w:rsidRPr="00526017" w:rsidRDefault="00526017" w:rsidP="00526017">
      <w:pPr>
        <w:numPr>
          <w:ilvl w:val="0"/>
          <w:numId w:val="1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0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wymiana studentów; </w:t>
      </w:r>
    </w:p>
    <w:p w:rsidR="00526017" w:rsidRPr="00526017" w:rsidRDefault="00526017" w:rsidP="00526017">
      <w:pPr>
        <w:numPr>
          <w:ilvl w:val="0"/>
          <w:numId w:val="1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0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realizacja programów kulturalnych; </w:t>
      </w:r>
    </w:p>
    <w:p w:rsidR="00526017" w:rsidRPr="00526017" w:rsidRDefault="00526017" w:rsidP="00526017">
      <w:pPr>
        <w:numPr>
          <w:ilvl w:val="0"/>
          <w:numId w:val="1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017">
        <w:rPr>
          <w:rFonts w:ascii="Times New Roman" w:eastAsia="Times New Roman" w:hAnsi="Times New Roman" w:cs="Times New Roman"/>
          <w:sz w:val="24"/>
          <w:szCs w:val="24"/>
          <w:lang w:eastAsia="pl-PL"/>
        </w:rPr>
        <w:t>wymiana informacji, materiałów dydaktycznych i naukowych oraz publikacji akademickich w obszarach będących przedmiotem wspólnego zainteresowania Stron.</w:t>
      </w:r>
    </w:p>
    <w:p w:rsidR="00526017" w:rsidRPr="00526017" w:rsidRDefault="00526017" w:rsidP="00526017">
      <w:pPr>
        <w:spacing w:before="100" w:beforeAutospacing="1" w:after="100" w:afterAutospacing="1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0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2</w:t>
      </w:r>
    </w:p>
    <w:p w:rsidR="00526017" w:rsidRPr="00526017" w:rsidRDefault="00526017" w:rsidP="00526017">
      <w:pPr>
        <w:numPr>
          <w:ilvl w:val="0"/>
          <w:numId w:val="2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0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Współpraca będzie prowadzona pomiędzy właściwymi jednostkami organizacyjnymi Stron, w szczególności wydziałami, instytutami i katedrami Uniwersytetu Kazimierza Wielkiego oraz ich odpowiednikami w [Nazwa Instytucji]. </w:t>
      </w:r>
    </w:p>
    <w:p w:rsidR="00526017" w:rsidRPr="00526017" w:rsidRDefault="00526017" w:rsidP="00526017">
      <w:pPr>
        <w:numPr>
          <w:ilvl w:val="0"/>
          <w:numId w:val="2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0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Strony mogą opracowywać odrębne projekty współpracy, określane przez koordynatorów Umowy lub inne osoby  wyznaczone i upoważnione, w celu szczegółowego określenia sposobu realizacji niniejszej Umowy. </w:t>
      </w:r>
    </w:p>
    <w:p w:rsidR="00526017" w:rsidRPr="00526017" w:rsidRDefault="00526017" w:rsidP="00526017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6017" w:rsidRPr="00526017" w:rsidRDefault="00526017" w:rsidP="00526017">
      <w:pPr>
        <w:spacing w:before="100" w:beforeAutospacing="1" w:after="100" w:afterAutospacing="1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0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§ 3</w:t>
      </w:r>
    </w:p>
    <w:p w:rsidR="00526017" w:rsidRPr="00526017" w:rsidRDefault="00526017" w:rsidP="00526017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017">
        <w:rPr>
          <w:rFonts w:ascii="Times New Roman" w:eastAsia="Times New Roman" w:hAnsi="Times New Roman" w:cs="Times New Roman"/>
          <w:sz w:val="24"/>
          <w:szCs w:val="24"/>
          <w:lang w:eastAsia="pl-PL"/>
        </w:rPr>
        <w:t>Realizacja niniejszej Umowy będzie nadzorowana przez koordynatorów wyznaczonych przez każdą ze Stron.</w:t>
      </w:r>
    </w:p>
    <w:p w:rsidR="00526017" w:rsidRPr="00526017" w:rsidRDefault="00526017" w:rsidP="00526017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Ze strony</w:t>
      </w:r>
      <w:r w:rsidRPr="005260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Uniwersytetu Kazimierza Wielkiego:</w:t>
      </w:r>
      <w:r w:rsidRPr="005260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[…]</w:t>
      </w:r>
    </w:p>
    <w:p w:rsidR="00526017" w:rsidRPr="00526017" w:rsidRDefault="00526017" w:rsidP="00526017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Ze strony</w:t>
      </w:r>
      <w:r w:rsidRPr="005260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[Nazwa Instytucji]:</w:t>
      </w:r>
      <w:r w:rsidRPr="005260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[…]</w:t>
      </w:r>
    </w:p>
    <w:p w:rsidR="00526017" w:rsidRPr="00526017" w:rsidRDefault="00526017" w:rsidP="00526017">
      <w:pPr>
        <w:spacing w:before="100" w:beforeAutospacing="1" w:after="100" w:afterAutospacing="1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0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4</w:t>
      </w:r>
    </w:p>
    <w:p w:rsidR="00526017" w:rsidRPr="00526017" w:rsidRDefault="00526017" w:rsidP="00526017">
      <w:pPr>
        <w:numPr>
          <w:ilvl w:val="0"/>
          <w:numId w:val="3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0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Wszelkie wątpliwości powstałe w trakcie realizacji wspólnych projektów będą rozstrzygane przez koordynatorów odpowiedzialnych za wykonanie niniejszej Umowy. </w:t>
      </w:r>
    </w:p>
    <w:p w:rsidR="00526017" w:rsidRPr="00526017" w:rsidRDefault="00526017" w:rsidP="00526017">
      <w:pPr>
        <w:numPr>
          <w:ilvl w:val="0"/>
          <w:numId w:val="3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0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wątpliwości dotyczących interpretacji niniejszej Umowy rozstrzygające znaczenie ma wersja angielska. </w:t>
      </w:r>
    </w:p>
    <w:p w:rsidR="00526017" w:rsidRPr="00526017" w:rsidRDefault="00526017" w:rsidP="00526017">
      <w:pPr>
        <w:numPr>
          <w:ilvl w:val="0"/>
          <w:numId w:val="3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0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zostaje zawarta na czas nieokreślony i wchodzi w życie z dniem jej podpisania przez obie Strony. </w:t>
      </w:r>
    </w:p>
    <w:p w:rsidR="00526017" w:rsidRPr="00526017" w:rsidRDefault="00526017" w:rsidP="00526017">
      <w:pPr>
        <w:numPr>
          <w:ilvl w:val="0"/>
          <w:numId w:val="3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0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Każda ze Stron może wypowiedzieć niniejszą Umowę z zachowaniem jednomiesięcznego okresu wypowiedzenia w formie pisemnej. Wypowiedzenie wywołuje skutek od pierwszego dnia miesiąca następującego po miesiącu, w którym druga Strona otrzymała pisemne wypowiedzenie. </w:t>
      </w:r>
    </w:p>
    <w:p w:rsidR="00526017" w:rsidRPr="00526017" w:rsidRDefault="00526017" w:rsidP="00526017">
      <w:pPr>
        <w:spacing w:before="100" w:beforeAutospacing="1" w:after="100" w:afterAutospacing="1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0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5</w:t>
      </w:r>
    </w:p>
    <w:p w:rsidR="00526017" w:rsidRPr="00526017" w:rsidRDefault="00526017" w:rsidP="00526017">
      <w:pPr>
        <w:numPr>
          <w:ilvl w:val="0"/>
          <w:numId w:val="4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0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Wszelkie zmiany niniejszej Umowy wymagają formy pisemnej pod rygorem nieważności. </w:t>
      </w:r>
    </w:p>
    <w:p w:rsidR="00526017" w:rsidRDefault="00526017" w:rsidP="00526017">
      <w:pPr>
        <w:numPr>
          <w:ilvl w:val="0"/>
          <w:numId w:val="4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0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Umowę sporządzono w trzech jednobrzmiących egzemplarzach, każdy w innej wersji językowej, po jednym egzemplarzu dla każdej ze Stron. </w:t>
      </w:r>
    </w:p>
    <w:p w:rsidR="00151ED6" w:rsidRDefault="00151ED6" w:rsidP="00151ED6">
      <w:pPr>
        <w:spacing w:before="100" w:beforeAutospacing="1" w:after="100" w:afterAutospacing="1" w:line="276" w:lineRule="auto"/>
        <w:ind w:left="720"/>
        <w:jc w:val="center"/>
        <w:rPr>
          <w:rStyle w:val="Pogrubienie"/>
        </w:rPr>
      </w:pPr>
      <w:r>
        <w:rPr>
          <w:rStyle w:val="Pogrubienie"/>
        </w:rPr>
        <w:t>§ 6</w:t>
      </w:r>
    </w:p>
    <w:p w:rsidR="00151ED6" w:rsidRPr="00526017" w:rsidRDefault="00151ED6" w:rsidP="00151ED6">
      <w:pPr>
        <w:spacing w:before="100" w:beforeAutospacing="1" w:after="100" w:afterAutospacing="1" w:line="276" w:lineRule="auto"/>
        <w:ind w:left="426" w:firstLine="29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51E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</w:t>
      </w:r>
      <w:r w:rsidRPr="00151E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Niniejsza Umowa nie rodzi żadnych zobowiązań finansowych dla żadnej ze Stron.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</w:t>
      </w:r>
      <w:r w:rsidRPr="00151ED6">
        <w:rPr>
          <w:rFonts w:ascii="Times New Roman" w:eastAsia="Times New Roman" w:hAnsi="Times New Roman" w:cs="Times New Roman"/>
          <w:sz w:val="24"/>
          <w:szCs w:val="24"/>
          <w:lang w:eastAsia="pl-PL"/>
        </w:rPr>
        <w:t>Wszelkie działania wiążące się z powstaniem zobowiązań finansowych wymagają odrębnych ustaleń oraz zawarcia stosownych umów w formie pisemnej.</w:t>
      </w:r>
    </w:p>
    <w:p w:rsidR="00526017" w:rsidRDefault="00526017" w:rsidP="00526017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6017" w:rsidRPr="00526017" w:rsidRDefault="00526017" w:rsidP="00526017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0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Podpisy</w:t>
      </w:r>
      <w:bookmarkStart w:id="0" w:name="_GoBack"/>
      <w:bookmarkEnd w:id="0"/>
    </w:p>
    <w:p w:rsidR="00526017" w:rsidRPr="00526017" w:rsidRDefault="00526017" w:rsidP="00526017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017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</w:t>
      </w:r>
      <w:r w:rsidRPr="005260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Uniwersytet Kazimierza Wielkiego</w:t>
      </w:r>
    </w:p>
    <w:p w:rsidR="00526017" w:rsidRPr="00526017" w:rsidRDefault="00526017" w:rsidP="00526017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26017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</w:t>
      </w:r>
      <w:r w:rsidRPr="005260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[Nazwa Instytucji]</w:t>
      </w:r>
    </w:p>
    <w:p w:rsidR="00526017" w:rsidRPr="00526017" w:rsidRDefault="00526017" w:rsidP="00526017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6017" w:rsidRPr="00526017" w:rsidRDefault="00526017" w:rsidP="00526017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0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Pieczęć uczelni</w:t>
      </w:r>
      <w:r w:rsidRPr="005260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</w:t>
      </w:r>
      <w:r w:rsidRPr="005260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Pieczęć uczelni</w:t>
      </w:r>
    </w:p>
    <w:p w:rsidR="00FE3A26" w:rsidRDefault="00FE3A26" w:rsidP="00526017">
      <w:pPr>
        <w:spacing w:line="276" w:lineRule="auto"/>
      </w:pPr>
    </w:p>
    <w:sectPr w:rsidR="00FE3A26" w:rsidSect="00526017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DD6B41"/>
    <w:multiLevelType w:val="multilevel"/>
    <w:tmpl w:val="D70A1C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3202171"/>
    <w:multiLevelType w:val="multilevel"/>
    <w:tmpl w:val="3C121004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DBB101B"/>
    <w:multiLevelType w:val="multilevel"/>
    <w:tmpl w:val="156AF1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F1A5C3D"/>
    <w:multiLevelType w:val="multilevel"/>
    <w:tmpl w:val="D6D2D9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6017"/>
    <w:rsid w:val="00151ED6"/>
    <w:rsid w:val="00526017"/>
    <w:rsid w:val="00FE3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DF338B"/>
  <w15:chartTrackingRefBased/>
  <w15:docId w15:val="{6BA53ECB-5852-4761-B0BF-BEF3EFAAC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5260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2601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120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425</Words>
  <Characters>2550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</dc:creator>
  <cp:keywords/>
  <dc:description/>
  <cp:lastModifiedBy>ola</cp:lastModifiedBy>
  <cp:revision>2</cp:revision>
  <dcterms:created xsi:type="dcterms:W3CDTF">2026-05-04T10:39:00Z</dcterms:created>
  <dcterms:modified xsi:type="dcterms:W3CDTF">2026-05-04T10:39:00Z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8ad2d63b-d0a1-46d4-9f62-769d70768ac5</vt:lpwstr>
  </property>
</Properties>
</file>